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A4F" w14:textId="67A6C512" w:rsidR="00644593" w:rsidRPr="00E77C0D" w:rsidRDefault="00051BC1" w:rsidP="00BD4721">
      <w:pPr>
        <w:spacing w:line="240" w:lineRule="auto"/>
        <w:ind w:firstLineChars="700" w:firstLine="1540"/>
        <w:rPr>
          <w:rFonts w:ascii="PingFang TC" w:eastAsia="PingFang TC" w:hAnsi="PingFang TC" w:cs="新細明體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063CE9" wp14:editId="614FD8CE">
            <wp:simplePos x="0" y="0"/>
            <wp:positionH relativeFrom="column">
              <wp:posOffset>-20320</wp:posOffset>
            </wp:positionH>
            <wp:positionV relativeFrom="paragraph">
              <wp:posOffset>0</wp:posOffset>
            </wp:positionV>
            <wp:extent cx="736600" cy="490855"/>
            <wp:effectExtent l="0" t="0" r="6350" b="4445"/>
            <wp:wrapThrough wrapText="bothSides">
              <wp:wrapPolygon edited="0">
                <wp:start x="5028" y="0"/>
                <wp:lineTo x="3352" y="2515"/>
                <wp:lineTo x="0" y="11736"/>
                <wp:lineTo x="0" y="15089"/>
                <wp:lineTo x="1676" y="20957"/>
                <wp:lineTo x="7262" y="20957"/>
                <wp:lineTo x="8379" y="19281"/>
                <wp:lineTo x="18993" y="15089"/>
                <wp:lineTo x="21228" y="10060"/>
                <wp:lineTo x="20110" y="1677"/>
                <wp:lineTo x="7262" y="0"/>
                <wp:lineTo x="5028" y="0"/>
              </wp:wrapPolygon>
            </wp:wrapThrough>
            <wp:docPr id="1753279569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9A7" w:rsidRPr="002D49A7">
        <w:rPr>
          <w:rFonts w:ascii="微軟正黑體" w:eastAsia="微軟正黑體" w:hAnsi="微軟正黑體" w:cs="微軟正黑體" w:hint="eastAsia"/>
          <w:b/>
          <w:bCs/>
          <w:lang w:val="en-HK"/>
        </w:rPr>
        <w:t>教</w:t>
      </w:r>
      <w:r w:rsidR="006E3B2C">
        <w:rPr>
          <w:rFonts w:ascii="微軟正黑體" w:eastAsia="微軟正黑體" w:hAnsi="微軟正黑體" w:cs="微軟正黑體" w:hint="eastAsia"/>
          <w:b/>
          <w:bCs/>
          <w:lang w:val="en-HK"/>
        </w:rPr>
        <w:t>會關懷貧窮網絡沙田</w:t>
      </w:r>
      <w:r w:rsidR="002D49A7" w:rsidRPr="002D49A7">
        <w:rPr>
          <w:rFonts w:ascii="微軟正黑體" w:eastAsia="微軟正黑體" w:hAnsi="微軟正黑體" w:cs="微軟正黑體" w:hint="eastAsia"/>
          <w:b/>
          <w:bCs/>
          <w:lang w:val="en-HK"/>
        </w:rPr>
        <w:t>水泉澳天國觀社區轉化模式</w:t>
      </w:r>
      <w:r w:rsidR="002D49A7" w:rsidRPr="002D49A7">
        <w:rPr>
          <w:rFonts w:ascii="PingFang TC" w:eastAsia="PingFang TC" w:hAnsi="PingFang TC" w:cs="新細明體" w:hint="eastAsia"/>
          <w:b/>
          <w:bCs/>
        </w:rPr>
        <w:t xml:space="preserve"> KABCD</w:t>
      </w:r>
    </w:p>
    <w:tbl>
      <w:tblPr>
        <w:tblStyle w:val="a3"/>
        <w:tblW w:w="10931" w:type="dxa"/>
        <w:tblLook w:val="04A0" w:firstRow="1" w:lastRow="0" w:firstColumn="1" w:lastColumn="0" w:noHBand="0" w:noVBand="1"/>
      </w:tblPr>
      <w:tblGrid>
        <w:gridCol w:w="10931"/>
      </w:tblGrid>
      <w:tr w:rsidR="00644593" w:rsidRPr="000E3DEB" w14:paraId="621BF7DC" w14:textId="77777777" w:rsidTr="00E25631">
        <w:trPr>
          <w:trHeight w:val="13704"/>
        </w:trPr>
        <w:tc>
          <w:tcPr>
            <w:tcW w:w="10931" w:type="dxa"/>
          </w:tcPr>
          <w:p w14:paraId="7E2A6DCC" w14:textId="68AD03E8" w:rsidR="002D49A7" w:rsidRPr="00652DAD" w:rsidRDefault="002D49A7" w:rsidP="002D49A7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b/>
                <w:bCs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</w:rPr>
              <w:t xml:space="preserve">1. </w:t>
            </w: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計劃簡介</w:t>
            </w:r>
          </w:p>
          <w:p w14:paraId="4B576AEE" w14:textId="6CC4CB8D" w:rsidR="002D49A7" w:rsidRPr="00652DAD" w:rsidRDefault="002D49A7" w:rsidP="002D49A7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水泉澳</w:t>
            </w:r>
            <w:r w:rsidR="00310D05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：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此屋邨位山上，稱為孤島，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交通十分不便，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社區缺乏資源，屋邨居民人數約有3萬人（約㇐萬個家庭）。約4,000戶獨居長者未有子女支援。居民上班、上學，以及使用其他社區設施均面對困難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。過了</w:t>
            </w:r>
            <w:r w:rsidR="006E3B2C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十年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，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教關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已於這個地方建立了基礎，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透過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社區網絡平台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發展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，與伙伴攜手合作同心關懷水泉澳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的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貧窮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問題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、網絡同行、轉化社區。</w:t>
            </w:r>
          </w:p>
          <w:p w14:paraId="79DFAD00" w14:textId="53333D5F" w:rsidR="00AC4734" w:rsidRPr="00652DAD" w:rsidRDefault="00AC4734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b/>
                <w:bCs/>
                <w:sz w:val="18"/>
                <w:szCs w:val="18"/>
                <w:lang w:val="en-HK"/>
              </w:rPr>
            </w:pP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</w:rPr>
              <w:t xml:space="preserve">2. </w:t>
            </w: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計劃目標</w:t>
            </w:r>
          </w:p>
          <w:p w14:paraId="0A37AD65" w14:textId="18F1EC4B" w:rsidR="00AC4734" w:rsidRDefault="006E3B2C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05FBA5" wp14:editId="08BD186F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650875</wp:posOffset>
                      </wp:positionV>
                      <wp:extent cx="6599555" cy="746760"/>
                      <wp:effectExtent l="0" t="0" r="10795" b="1524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9555" cy="746760"/>
                              </a:xfrm>
                              <a:prstGeom prst="roundRect">
                                <a:avLst>
                                  <a:gd name="adj" fmla="val 497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5D6AB9" w14:textId="77777777" w:rsidR="006E3B2C" w:rsidRDefault="006E3B2C" w:rsidP="006E3B2C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320" w:lineRule="exact"/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>教關水泉澳網絡召集人連俊才牧師</w:t>
                                  </w:r>
                                  <w:r w:rsidRPr="002C7ED8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>分享：</w:t>
                                  </w:r>
                                </w:p>
                                <w:p w14:paraId="6DB6992A" w14:textId="5335CEF7" w:rsidR="006E3B2C" w:rsidRPr="001F3B5F" w:rsidRDefault="006E3B2C" w:rsidP="006E3B2C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spacing w:line="320" w:lineRule="exact"/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1F3B5F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我們是世上的光。城造在山上是不能隱藏的。(太5:14)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我和本堂會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沙浸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感到光榮，因我們是有影響力的光，也感恩可與建在山上的水泉澳邨街坊同行同工，令我們的基督信仰更顯生活化。盼望上帝使用這個不能隱藏的山上屋邨，</w:t>
                                  </w:r>
                                  <w:r w:rsidR="00B83752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帶來極大的</w:t>
                                  </w:r>
                                  <w:r w:rsidRPr="001F3B5F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影響。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5FBA5" id="Rounded Rectangle 3" o:spid="_x0000_s1026" style="position:absolute;margin-left:2.35pt;margin-top:51.25pt;width:519.65pt;height:5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" filled="f" strokecolor="#4f81bd" strokeweight=".5pt">
                      <v:textbox>
                        <w:txbxContent>
                          <w:p w14:paraId="355D6AB9" w14:textId="77777777" w:rsidR="006E3B2C" w:rsidRDefault="006E3B2C" w:rsidP="006E3B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2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white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white"/>
                              </w:rPr>
                              <w:t>教關水泉澳網絡召集人連俊才牧師</w:t>
                            </w:r>
                            <w:r w:rsidRPr="002C7ED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white"/>
                              </w:rPr>
                              <w:t>分享：</w:t>
                            </w:r>
                          </w:p>
                          <w:p w14:paraId="6DB6992A" w14:textId="5335CEF7" w:rsidR="006E3B2C" w:rsidRPr="001F3B5F" w:rsidRDefault="006E3B2C" w:rsidP="006E3B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320" w:lineRule="exact"/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F3B5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我們是世上的光。城造在山上是不能隱藏的。(太5:14)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我和本堂會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沙浸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感到光榮，因我們是有影響力的光，也感恩可與建在山上的水泉澳邨街坊同行同工，令我們的基督信仰更顯生活化。盼望上帝使用這個不能隱藏的山上屋邨，</w:t>
                            </w:r>
                            <w:r w:rsidR="00B83752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帶來極大的</w:t>
                            </w:r>
                            <w:r w:rsidRPr="001F3B5F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影響。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見證水泉澳轉化成為一個有上帝和平、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有幸福、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願意互相支持分享</w:t>
            </w:r>
            <w:r w:rsidR="00DE3B81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及滿有人情味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的社群。教關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帶領及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協助建立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水泉澳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網絡，</w:t>
            </w:r>
            <w:r w:rsidRP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致力與伙伴教會發掘服務空隙，並發展多個先導計劃回應需要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。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亦凝聚不同界別的資源、社區服侍模式、甚至網絡配搭跨區資源支援，希望主內肢體的合一、信任和關係，能夠發揮教會</w:t>
            </w:r>
            <w:r w:rsidR="00DE3B81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及基督徒的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恩賜，與街坊義工齊心服侍邨民，轉化更多生命！</w:t>
            </w:r>
          </w:p>
          <w:p w14:paraId="03D60B9A" w14:textId="518DE8AE" w:rsidR="006E3B2C" w:rsidRDefault="006E3B2C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</w:p>
          <w:p w14:paraId="017BF687" w14:textId="40180859" w:rsidR="006E3B2C" w:rsidRDefault="006E3B2C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</w:p>
          <w:p w14:paraId="1115AABC" w14:textId="1A38F9A6" w:rsidR="006E3B2C" w:rsidRDefault="006E3B2C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</w:p>
          <w:p w14:paraId="5D1774FC" w14:textId="48EC92A6" w:rsidR="00AC4734" w:rsidRPr="00652DAD" w:rsidRDefault="00AC4734" w:rsidP="00652DAD">
            <w:pPr>
              <w:numPr>
                <w:ilvl w:val="0"/>
                <w:numId w:val="8"/>
              </w:num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b/>
                <w:bCs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計劃內容</w:t>
            </w:r>
          </w:p>
          <w:p w14:paraId="6267D1DC" w14:textId="22B4AD1F" w:rsidR="00AC4734" w:rsidRPr="00652DAD" w:rsidRDefault="00AC4734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天國觀社區轉化模式 KABCD</w:t>
            </w:r>
          </w:p>
          <w:p w14:paraId="43EADDC8" w14:textId="2DFB0821" w:rsidR="00AC4734" w:rsidRPr="00652DAD" w:rsidRDefault="00AC4734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由2014年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當屋邨仍在興建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開始，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神已給了我們異象在這裡服侍，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教關與伙伴教會牧者同工親身踏足水泉澳邨，實地了解邨內3萬基層人士需要及情況，並走遍社區禱告及分享社區轉化之異象。根據天國觀社區轉化模式，協助和支援各單位在水泉澳的社區服侍工作，發揮網絡協同效應，工作包括：行區祈禱、定期團隊同工會議、各單位各自定期服侍街坊、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組織及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舉行聯合性活動、動員大量信徒義工、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組織探訪、回應危急的</w:t>
            </w:r>
            <w:r w:rsidR="00791DF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需要</w:t>
            </w:r>
            <w:r w:rsidR="006E3B2C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(疫情、火災、爆炸、自殺</w:t>
            </w:r>
            <w:r w:rsidR="00791DF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事件</w:t>
            </w:r>
            <w:r w:rsidR="00E03B9A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)、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發掘</w:t>
            </w:r>
            <w:r w:rsidR="00E03B9A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外面的資源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和共享多方社區資源（包括合作的獅子會，</w:t>
            </w:r>
            <w:r w:rsidR="00E03B9A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教關捐贈者、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區議員，互委會，網媒，中文大學醫護學院、商界等）、與街坊義工齊心服侍邨民。</w:t>
            </w:r>
            <w:r w:rsidR="00E03B9A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感謝主所有在水泉澳的</w:t>
            </w:r>
            <w:r w:rsid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基督教群體也已是我們的合作伙伴。</w:t>
            </w:r>
          </w:p>
          <w:p w14:paraId="705689B6" w14:textId="211882FC" w:rsidR="00AC4734" w:rsidRDefault="009D76D9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A3311" wp14:editId="2D1346D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1227455</wp:posOffset>
                      </wp:positionV>
                      <wp:extent cx="6599555" cy="980440"/>
                      <wp:effectExtent l="0" t="0" r="10795" b="10160"/>
                      <wp:wrapNone/>
                      <wp:docPr id="85233547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9555" cy="980440"/>
                              </a:xfrm>
                              <a:prstGeom prst="roundRect">
                                <a:avLst>
                                  <a:gd name="adj" fmla="val 4974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rgbClr val="4F81BD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7BEE70" w14:textId="77777777" w:rsidR="006E3B2C" w:rsidRDefault="006E3B2C" w:rsidP="006E3B2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2C7ED8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>水泉澳居民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霞</w:t>
                                  </w:r>
                                  <w:r w:rsidRPr="002C7ED8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highlight w:val="white"/>
                                    </w:rPr>
                                    <w:t>分享：</w:t>
                                  </w:r>
                                </w:p>
                                <w:p w14:paraId="5B76F6CF" w14:textId="77777777" w:rsidR="006E3B2C" w:rsidRPr="001F3B5F" w:rsidRDefault="006E3B2C" w:rsidP="006E3B2C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微軟正黑體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大家好，我系水泉澳的街坊霞，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初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來水泉澳居住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時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，認識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了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鄰居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的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姐妹，帶我參加教會崇拜，教會帶我加入泉心護你探訪隊，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成為探訪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義工，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因而認識了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教關和中大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為了更好推動探訪隊運作，連牧師邀請我協助管理泉心探訪隊的長者與義工，很感恩，在整個過程中，讓我不斷的成長。讓我感到深刻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及滿足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的是每次探訪，我們都有聊不完的話題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，而更</w:t>
                                  </w:r>
                                  <w:r w:rsidRPr="00CF2003"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難忘的是長者的笑容。</w:t>
                                  </w:r>
                                  <w:r>
                                    <w:rPr>
                                      <w:rFonts w:ascii="微軟正黑體" w:eastAsia="微軟正黑體" w:hAnsi="微軟正黑體" w:cs="微軟正黑體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我為我是水泉澳的居民而感到驕傲。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CA3311" id="_x0000_s1027" style="position:absolute;margin-left:-2.45pt;margin-top:96.65pt;width:519.65pt;height:7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2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" filled="f" strokecolor="#4f81bd" strokeweight=".5pt">
                      <v:textbox>
                        <w:txbxContent>
                          <w:p w14:paraId="067BEE70" w14:textId="77777777" w:rsidR="006E3B2C" w:rsidRDefault="006E3B2C" w:rsidP="006E3B2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7ED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white"/>
                              </w:rPr>
                              <w:t>水泉澳居民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霞</w:t>
                            </w:r>
                            <w:r w:rsidRPr="002C7ED8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highlight w:val="white"/>
                              </w:rPr>
                              <w:t>分享：</w:t>
                            </w:r>
                          </w:p>
                          <w:p w14:paraId="5B76F6CF" w14:textId="77777777" w:rsidR="006E3B2C" w:rsidRPr="001F3B5F" w:rsidRDefault="006E3B2C" w:rsidP="006E3B2C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微軟正黑體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大家好，我系水泉澳的街坊霞，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初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來水泉澳居住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時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，認識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了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鄰居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的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姐妹，帶我參加教會崇拜，教會帶我加入泉心護你探訪隊，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成為探訪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義工，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因而認識了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教關和中大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為了更好推動探訪隊運作，連牧師邀請我協助管理泉心探訪隊的長者與義工，很感恩，在整個過程中，讓我不斷的成長。讓我感到深刻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及滿足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的是每次探訪，我們都有聊不完的話題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，而更</w:t>
                            </w:r>
                            <w:r w:rsidRPr="00CF2003"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難忘的是長者的笑容。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我為我是水泉澳的居民而感到驕傲。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自 2020開始，教關連結香港中文大學那打素護理學院開展「ABCD 家泉戶曉齊結網計劃」，培育出一群有質素及緊密關係的義工隊。計劃</w:t>
            </w:r>
            <w:r w:rsidR="004F4FA5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讓每座的義工關顧相同樓層的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獨居長者；使水泉澳邨成為一個充滿關愛和互助的社區。經過</w:t>
            </w:r>
            <w:r w:rsidR="00237B6E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四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年的努力，已成功建立其中18座由網絡核心同工及義工組成的泉心護你義工隊。與各座街坊緊密聯絡，關心需要；定時探訪及電話問候。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亦於2024年</w:t>
            </w:r>
            <w:r w:rsidRP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教關與伙伴教會牧者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建立了1</w:t>
            </w:r>
            <w:r w:rsidR="006F083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8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位樓層組長，協助管理每座義工，以正面積極的態度及思維回應挑戰。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「教關水泉澳網絡」現時共</w:t>
            </w:r>
            <w:r w:rsidR="00791DF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有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15個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主要</w:t>
            </w:r>
            <w:r w:rsidR="00AC4734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伙伴單位。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透過</w:t>
            </w:r>
            <w:r w:rsidR="00CB4A90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20</w:t>
            </w:r>
            <w:r w:rsidR="006F083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23及20</w:t>
            </w:r>
            <w:r w:rsidR="00CB4A90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2</w:t>
            </w:r>
            <w:r w:rsidR="006F083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4</w:t>
            </w:r>
            <w:r w:rsidR="00CB4A90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 xml:space="preserve"> 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水泉澳「普邨同慶泉聖誕」水泉澳</w:t>
            </w:r>
            <w:r w:rsidR="00CB4A90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15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個主要夥伴和所有水泉澳基督教群體，成功的一起服侍</w:t>
            </w:r>
            <w:r w:rsidR="006F0836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超過</w:t>
            </w:r>
            <w:r w:rsidR="00CB4A90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1000</w:t>
            </w:r>
            <w:r w:rsidR="00CB4A90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位居民</w:t>
            </w: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，一同</w:t>
            </w:r>
            <w:r w:rsidRP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見證一個有上帝和平、願意互相支持分享及滿有人情味的社群。</w:t>
            </w:r>
          </w:p>
          <w:p w14:paraId="23BC3758" w14:textId="75E40B57" w:rsidR="009D76D9" w:rsidRDefault="009D76D9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</w:p>
          <w:p w14:paraId="3F12221E" w14:textId="77777777" w:rsidR="009D76D9" w:rsidRDefault="009D76D9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</w:pPr>
          </w:p>
          <w:p w14:paraId="59EC9250" w14:textId="1EDC3E4E" w:rsidR="009D76D9" w:rsidRDefault="009D76D9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</w:p>
          <w:p w14:paraId="57D47DCC" w14:textId="625160E5" w:rsidR="009D76D9" w:rsidRPr="00652DAD" w:rsidRDefault="009D76D9" w:rsidP="00AC4734">
            <w:pPr>
              <w:shd w:val="clear" w:color="auto" w:fill="FFFFFF"/>
              <w:spacing w:afterLines="50" w:after="180" w:line="300" w:lineRule="exact"/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</w:pPr>
          </w:p>
          <w:p w14:paraId="45D91F36" w14:textId="04095C1F" w:rsidR="00854015" w:rsidRDefault="008223A0" w:rsidP="00652DAD">
            <w:pPr>
              <w:pStyle w:val="a6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Chars="0"/>
              <w:rPr>
                <w:rFonts w:ascii="微軟正黑體" w:eastAsia="微軟正黑體" w:hAnsi="微軟正黑體" w:cs="新細明體"/>
                <w:b/>
                <w:bCs/>
                <w:sz w:val="18"/>
                <w:szCs w:val="18"/>
                <w:lang w:val="en-HK"/>
              </w:rPr>
            </w:pPr>
            <w:r w:rsidRPr="00652DAD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未來十年計劃</w:t>
            </w:r>
            <w:r w:rsidR="009D76D9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及預算</w:t>
            </w:r>
            <w:r w:rsidR="00791DF6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為$3</w:t>
            </w:r>
            <w:r w:rsidR="001701B9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,0</w:t>
            </w:r>
            <w:r w:rsidR="00791DF6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0</w:t>
            </w:r>
            <w:r w:rsidR="001701B9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0,</w:t>
            </w:r>
            <w:r w:rsidR="00791DF6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00</w:t>
            </w:r>
            <w:r w:rsidR="001701B9">
              <w:rPr>
                <w:rFonts w:ascii="微軟正黑體" w:eastAsia="微軟正黑體" w:hAnsi="微軟正黑體" w:cs="新細明體" w:hint="eastAsia"/>
                <w:b/>
                <w:bCs/>
                <w:sz w:val="18"/>
                <w:szCs w:val="18"/>
                <w:lang w:val="en-HK"/>
              </w:rPr>
              <w:t>0</w:t>
            </w:r>
          </w:p>
          <w:p w14:paraId="3309C576" w14:textId="594FA68E" w:rsidR="00E127F8" w:rsidRPr="00652DAD" w:rsidRDefault="00660AC7" w:rsidP="00E127F8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b/>
                <w:bCs/>
                <w:sz w:val="18"/>
                <w:szCs w:val="18"/>
                <w:lang w:val="en-HK"/>
              </w:rPr>
            </w:pPr>
            <w:r w:rsidRPr="008A4BC1">
              <w:rPr>
                <w:rFonts w:ascii="Microsoft JhengHei UI Light" w:eastAsia="Microsoft JhengHei UI Light" w:hAnsi="Microsoft JhengHei UI Light"/>
                <w:b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214CE8F2" wp14:editId="44991821">
                  <wp:simplePos x="0" y="0"/>
                  <wp:positionH relativeFrom="column">
                    <wp:posOffset>5669280</wp:posOffset>
                  </wp:positionH>
                  <wp:positionV relativeFrom="paragraph">
                    <wp:posOffset>168275</wp:posOffset>
                  </wp:positionV>
                  <wp:extent cx="858520" cy="858520"/>
                  <wp:effectExtent l="0" t="0" r="0" b="0"/>
                  <wp:wrapNone/>
                  <wp:docPr id="31636349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27F8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目標希望將水泉澳邨</w:t>
            </w:r>
            <w:r w:rsid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繼續</w:t>
            </w:r>
            <w:r w:rsidR="00237B6E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建立</w:t>
            </w:r>
            <w:r w:rsidR="00E127F8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成為一個有人情味</w:t>
            </w:r>
            <w:r w:rsidR="00237B6E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、</w:t>
            </w:r>
            <w:r w:rsidR="009D76D9" w:rsidRP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有幸福</w:t>
            </w:r>
            <w:r w:rsid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、</w:t>
            </w:r>
            <w:r w:rsidR="00E127F8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有鄰舍互助精神及有活力的愛心</w:t>
            </w:r>
            <w:r w:rsidR="009D76D9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天國</w:t>
            </w:r>
            <w:r w:rsidR="00E127F8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屋邨。</w:t>
            </w:r>
          </w:p>
          <w:p w14:paraId="790083FA" w14:textId="3336D329" w:rsidR="00237B6E" w:rsidRDefault="00652DAD" w:rsidP="00652DAD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Chars="0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充權居民向上流，增強社會資本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：包括義工訓練及發展；發掘及發揮居民的恩賜及資源；</w:t>
            </w:r>
          </w:p>
          <w:p w14:paraId="1B402D19" w14:textId="6E7CCD93" w:rsidR="00652DAD" w:rsidRPr="00652DAD" w:rsidRDefault="008A4BC1" w:rsidP="00652DAD">
            <w:pPr>
              <w:pStyle w:val="a6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Chars="0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加深</w:t>
            </w:r>
            <w:r w:rsidR="00237B6E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與學校合作</w:t>
            </w:r>
            <w:r w:rsidR="007E46A2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，</w:t>
            </w:r>
            <w:r w:rsidR="00652DAD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發展青年事工，</w:t>
            </w:r>
            <w:r w:rsidR="00652DAD"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建立青少年的支援</w:t>
            </w:r>
            <w:r w:rsidR="00237B6E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及生命建立</w:t>
            </w:r>
            <w:r w:rsidR="00237B6E"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；</w:t>
            </w:r>
          </w:p>
          <w:p w14:paraId="039EEF03" w14:textId="1400D981" w:rsidR="00237B6E" w:rsidRDefault="00652DAD" w:rsidP="00652DAD">
            <w:pPr>
              <w:pStyle w:val="a6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Chars="0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鄰舍互助，活力屋邨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：舉辦更多居民關顧的活動；透過居民的強項服侍社區，</w:t>
            </w: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發揮街坊優勢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；</w:t>
            </w:r>
          </w:p>
          <w:p w14:paraId="60433244" w14:textId="4FAAA025" w:rsidR="00652DAD" w:rsidRPr="00652DAD" w:rsidRDefault="00652DAD" w:rsidP="00652DAD">
            <w:pPr>
              <w:pStyle w:val="a6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Chars="0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建立金齡人士成為義工，</w:t>
            </w: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建立互助支援網絡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；</w:t>
            </w: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建立由下而上的溝通渠道</w:t>
            </w:r>
          </w:p>
          <w:p w14:paraId="6074A478" w14:textId="77777777" w:rsidR="00AC4734" w:rsidRDefault="00652DAD" w:rsidP="00E127F8">
            <w:pPr>
              <w:pStyle w:val="a6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ind w:leftChars="0"/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</w:pP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發掘</w:t>
            </w:r>
            <w:r w:rsidR="00237B6E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更</w:t>
            </w:r>
            <w:r w:rsidRPr="00652DAD"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多資源及教會進入水泉澳網絡，發揮協同效應，</w:t>
            </w:r>
            <w:r w:rsidRPr="00652DAD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建立天國觀的關愛群體</w:t>
            </w:r>
          </w:p>
          <w:p w14:paraId="70680886" w14:textId="14A6080A" w:rsidR="008A4BC1" w:rsidRPr="008A4BC1" w:rsidRDefault="008A4BC1" w:rsidP="008A4B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exact"/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sz w:val="18"/>
                <w:szCs w:val="18"/>
              </w:rPr>
              <w:t>更多資料請參閱</w:t>
            </w:r>
            <w:r w:rsidRPr="008A4BC1">
              <w:rPr>
                <w:rFonts w:ascii="微軟正黑體" w:eastAsia="微軟正黑體" w:hAnsi="微軟正黑體" w:cs="新細明體"/>
                <w:color w:val="000000" w:themeColor="text1"/>
                <w:sz w:val="18"/>
                <w:szCs w:val="18"/>
              </w:rPr>
              <w:t>https://www.hkcnp.org.hk/core-action/hkcnpct/kabcd-model/soo/</w:t>
            </w:r>
          </w:p>
        </w:tc>
      </w:tr>
    </w:tbl>
    <w:p w14:paraId="2FFAA830" w14:textId="5AC498F5" w:rsidR="00E25631" w:rsidRDefault="000503B6" w:rsidP="002C7ED8">
      <w:pPr>
        <w:widowControl w:val="0"/>
        <w:autoSpaceDE w:val="0"/>
        <w:autoSpaceDN w:val="0"/>
        <w:spacing w:line="360" w:lineRule="exact"/>
        <w:ind w:leftChars="100" w:left="220"/>
        <w:rPr>
          <w:rFonts w:ascii="Microsoft JhengHei UI Light" w:eastAsia="Microsoft JhengHei UI Light" w:hAnsi="Microsoft JhengHei UI Light"/>
          <w:b/>
          <w:sz w:val="18"/>
          <w:szCs w:val="18"/>
        </w:rPr>
      </w:pPr>
      <w:r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我們邀請你一同</w:t>
      </w:r>
      <w:r w:rsidR="00E25631"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參與及支持水泉澳KABCD社區轉化運動</w:t>
      </w:r>
      <w:r w:rsidR="00E25631">
        <w:rPr>
          <w:rFonts w:ascii="Microsoft JhengHei UI Light" w:eastAsia="Microsoft JhengHei UI Light" w:hAnsi="Microsoft JhengHei UI Light"/>
          <w:b/>
          <w:sz w:val="18"/>
          <w:szCs w:val="18"/>
        </w:rPr>
        <w:t>，</w:t>
      </w:r>
      <w:r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一同經歷水</w:t>
      </w:r>
      <w:r w:rsidR="00E25631"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泉澳社區轉化</w:t>
      </w:r>
      <w:r w:rsidR="00E25631">
        <w:rPr>
          <w:rFonts w:ascii="Microsoft JhengHei UI Light" w:eastAsia="Microsoft JhengHei UI Light" w:hAnsi="Microsoft JhengHei UI Light"/>
          <w:b/>
          <w:sz w:val="18"/>
          <w:szCs w:val="18"/>
        </w:rPr>
        <w:t>。</w:t>
      </w:r>
    </w:p>
    <w:p w14:paraId="01B40CA2" w14:textId="7E907273" w:rsidR="00E55120" w:rsidRPr="008A4BC1" w:rsidRDefault="00E25631" w:rsidP="008A4BC1">
      <w:pPr>
        <w:widowControl w:val="0"/>
        <w:autoSpaceDE w:val="0"/>
        <w:autoSpaceDN w:val="0"/>
        <w:spacing w:line="360" w:lineRule="exact"/>
        <w:ind w:leftChars="100" w:left="220"/>
        <w:rPr>
          <w:rFonts w:ascii="Microsoft JhengHei UI Light" w:eastAsia="Microsoft JhengHei UI Light" w:hAnsi="Microsoft JhengHei UI Light" w:hint="eastAsia"/>
          <w:b/>
          <w:sz w:val="18"/>
          <w:szCs w:val="18"/>
        </w:rPr>
      </w:pPr>
      <w:r>
        <w:rPr>
          <w:rFonts w:ascii="Microsoft JhengHei UI Light" w:eastAsia="Microsoft JhengHei UI Light" w:hAnsi="Microsoft JhengHei UI Light"/>
          <w:b/>
          <w:sz w:val="18"/>
          <w:szCs w:val="18"/>
        </w:rPr>
        <w:t>歡迎聯絡教關</w:t>
      </w:r>
      <w:r w:rsidR="000503B6"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總幹事馬秀娟博士</w:t>
      </w:r>
      <w:r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 xml:space="preserve"> (</w:t>
      </w:r>
      <w:r>
        <w:rPr>
          <w:rFonts w:ascii="Microsoft JhengHei UI Light" w:eastAsia="Microsoft JhengHei UI Light" w:hAnsi="Microsoft JhengHei UI Light" w:hint="eastAsia"/>
          <w:bCs/>
          <w:sz w:val="18"/>
          <w:szCs w:val="18"/>
        </w:rPr>
        <w:t>電郵</w:t>
      </w:r>
      <w:r>
        <w:rPr>
          <w:rFonts w:ascii="Microsoft JhengHei UI Light" w:eastAsia="Microsoft JhengHei UI Light" w:hAnsi="Microsoft JhengHei UI Light"/>
          <w:bCs/>
          <w:sz w:val="18"/>
          <w:szCs w:val="18"/>
        </w:rPr>
        <w:t>：</w:t>
      </w:r>
      <w:r w:rsidR="000503B6" w:rsidRPr="000503B6">
        <w:rPr>
          <w:rFonts w:ascii="Microsoft JhengHei UI Light" w:eastAsia="Microsoft JhengHei UI Light" w:hAnsi="Microsoft JhengHei UI Light"/>
          <w:bCs/>
          <w:sz w:val="18"/>
          <w:szCs w:val="18"/>
        </w:rPr>
        <w:t>skma@hkcnp.org.hk</w:t>
      </w:r>
      <w:r>
        <w:rPr>
          <w:rFonts w:ascii="Microsoft JhengHei UI Light" w:eastAsia="Microsoft JhengHei UI Light" w:hAnsi="Microsoft JhengHei UI Light" w:hint="eastAsia"/>
          <w:b/>
          <w:sz w:val="18"/>
          <w:szCs w:val="18"/>
        </w:rPr>
        <w:t>)</w:t>
      </w:r>
      <w:r w:rsidR="008A4BC1" w:rsidRPr="008A4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E55120" w:rsidRPr="008A4BC1" w:rsidSect="006445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9C72" w14:textId="77777777" w:rsidR="006F0836" w:rsidRDefault="006F0836" w:rsidP="006F0836">
      <w:pPr>
        <w:spacing w:line="240" w:lineRule="auto"/>
      </w:pPr>
      <w:r>
        <w:separator/>
      </w:r>
    </w:p>
  </w:endnote>
  <w:endnote w:type="continuationSeparator" w:id="0">
    <w:p w14:paraId="544A6438" w14:textId="77777777" w:rsidR="006F0836" w:rsidRDefault="006F0836" w:rsidP="006F0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HeiHK-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PingFang TC">
    <w:altName w:val="Malgun Gothic Semilight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50CC2" w14:textId="77777777" w:rsidR="006F0836" w:rsidRDefault="006F0836" w:rsidP="006F0836">
      <w:pPr>
        <w:spacing w:line="240" w:lineRule="auto"/>
      </w:pPr>
      <w:r>
        <w:separator/>
      </w:r>
    </w:p>
  </w:footnote>
  <w:footnote w:type="continuationSeparator" w:id="0">
    <w:p w14:paraId="4A87CD73" w14:textId="77777777" w:rsidR="006F0836" w:rsidRDefault="006F0836" w:rsidP="006F08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265"/>
    <w:multiLevelType w:val="multilevel"/>
    <w:tmpl w:val="3B00E566"/>
    <w:lvl w:ilvl="0">
      <w:start w:val="1"/>
      <w:numFmt w:val="bullet"/>
      <w:lvlText w:val="✧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2AB72"/>
    <w:multiLevelType w:val="singleLevel"/>
    <w:tmpl w:val="30C2AB72"/>
    <w:lvl w:ilvl="0">
      <w:start w:val="3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4AE15B53"/>
    <w:multiLevelType w:val="multilevel"/>
    <w:tmpl w:val="916C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9611E"/>
    <w:multiLevelType w:val="multilevel"/>
    <w:tmpl w:val="315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793CD3"/>
    <w:multiLevelType w:val="multilevel"/>
    <w:tmpl w:val="399C881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0032FC0"/>
    <w:multiLevelType w:val="multilevel"/>
    <w:tmpl w:val="3EE4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761E9"/>
    <w:multiLevelType w:val="multilevel"/>
    <w:tmpl w:val="0AD6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875E2"/>
    <w:multiLevelType w:val="multilevel"/>
    <w:tmpl w:val="8754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5009F"/>
    <w:multiLevelType w:val="hybridMultilevel"/>
    <w:tmpl w:val="86806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655328"/>
    <w:multiLevelType w:val="multilevel"/>
    <w:tmpl w:val="B4D8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B38B1"/>
    <w:multiLevelType w:val="multilevel"/>
    <w:tmpl w:val="3F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899169">
    <w:abstractNumId w:val="2"/>
  </w:num>
  <w:num w:numId="2" w16cid:durableId="134226971">
    <w:abstractNumId w:val="10"/>
  </w:num>
  <w:num w:numId="3" w16cid:durableId="1745299228">
    <w:abstractNumId w:val="7"/>
  </w:num>
  <w:num w:numId="4" w16cid:durableId="558130852">
    <w:abstractNumId w:val="3"/>
  </w:num>
  <w:num w:numId="5" w16cid:durableId="788470497">
    <w:abstractNumId w:val="9"/>
  </w:num>
  <w:num w:numId="6" w16cid:durableId="1170411165">
    <w:abstractNumId w:val="6"/>
  </w:num>
  <w:num w:numId="7" w16cid:durableId="1858304612">
    <w:abstractNumId w:val="5"/>
  </w:num>
  <w:num w:numId="8" w16cid:durableId="1706251461">
    <w:abstractNumId w:val="1"/>
    <w:lvlOverride w:ilvl="0">
      <w:startOverride w:val="3"/>
    </w:lvlOverride>
  </w:num>
  <w:num w:numId="9" w16cid:durableId="2071491485">
    <w:abstractNumId w:val="4"/>
  </w:num>
  <w:num w:numId="10" w16cid:durableId="1588341486">
    <w:abstractNumId w:val="0"/>
  </w:num>
  <w:num w:numId="11" w16cid:durableId="2052219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93"/>
    <w:rsid w:val="000503B6"/>
    <w:rsid w:val="00051BC1"/>
    <w:rsid w:val="000B4584"/>
    <w:rsid w:val="000D7E66"/>
    <w:rsid w:val="000E3DEB"/>
    <w:rsid w:val="000E6121"/>
    <w:rsid w:val="00161D8A"/>
    <w:rsid w:val="001701B9"/>
    <w:rsid w:val="001B2CA2"/>
    <w:rsid w:val="001D5120"/>
    <w:rsid w:val="001F266E"/>
    <w:rsid w:val="001F3B5F"/>
    <w:rsid w:val="00237B6E"/>
    <w:rsid w:val="002771F3"/>
    <w:rsid w:val="002C7ED8"/>
    <w:rsid w:val="002D49A7"/>
    <w:rsid w:val="00310D05"/>
    <w:rsid w:val="00322C99"/>
    <w:rsid w:val="00324211"/>
    <w:rsid w:val="003F6AD5"/>
    <w:rsid w:val="004F4FA5"/>
    <w:rsid w:val="005B63DD"/>
    <w:rsid w:val="00644593"/>
    <w:rsid w:val="00652DAD"/>
    <w:rsid w:val="00660AC7"/>
    <w:rsid w:val="006E2094"/>
    <w:rsid w:val="006E3B2C"/>
    <w:rsid w:val="006F0836"/>
    <w:rsid w:val="00791DF6"/>
    <w:rsid w:val="007D3A6D"/>
    <w:rsid w:val="007E1AA3"/>
    <w:rsid w:val="007E46A2"/>
    <w:rsid w:val="008223A0"/>
    <w:rsid w:val="008251F9"/>
    <w:rsid w:val="00854015"/>
    <w:rsid w:val="008A4BC1"/>
    <w:rsid w:val="008F0FFF"/>
    <w:rsid w:val="009212F5"/>
    <w:rsid w:val="009C152A"/>
    <w:rsid w:val="009D76D9"/>
    <w:rsid w:val="00AC4734"/>
    <w:rsid w:val="00AF760B"/>
    <w:rsid w:val="00B83752"/>
    <w:rsid w:val="00BD4721"/>
    <w:rsid w:val="00BF3B8C"/>
    <w:rsid w:val="00CB4A90"/>
    <w:rsid w:val="00CD21FA"/>
    <w:rsid w:val="00CF2003"/>
    <w:rsid w:val="00D0433D"/>
    <w:rsid w:val="00DE3B81"/>
    <w:rsid w:val="00E03B9A"/>
    <w:rsid w:val="00E127F8"/>
    <w:rsid w:val="00E25631"/>
    <w:rsid w:val="00E55120"/>
    <w:rsid w:val="00E77C0D"/>
    <w:rsid w:val="00F3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691AE8"/>
  <w15:chartTrackingRefBased/>
  <w15:docId w15:val="{0FF5545C-0A46-42E4-AD36-2A2FA8BD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93"/>
    <w:pPr>
      <w:spacing w:line="276" w:lineRule="auto"/>
    </w:pPr>
    <w:rPr>
      <w:rFonts w:ascii="Arial" w:hAnsi="Arial" w:cs="Arial"/>
      <w:kern w:val="0"/>
      <w:sz w:val="2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593"/>
    <w:rPr>
      <w:rFonts w:ascii="Arial" w:hAnsi="Arial" w:cs="Arial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2">
    <w:name w:val="Pa22"/>
    <w:basedOn w:val="a"/>
    <w:next w:val="a"/>
    <w:uiPriority w:val="99"/>
    <w:rsid w:val="00644593"/>
    <w:pPr>
      <w:widowControl w:val="0"/>
      <w:autoSpaceDE w:val="0"/>
      <w:autoSpaceDN w:val="0"/>
      <w:adjustRightInd w:val="0"/>
      <w:spacing w:line="175" w:lineRule="atLeast"/>
    </w:pPr>
    <w:rPr>
      <w:rFonts w:ascii="MHeiHK-Light" w:hAnsi="MHeiHK-Light"/>
      <w:sz w:val="24"/>
      <w:szCs w:val="24"/>
    </w:rPr>
  </w:style>
  <w:style w:type="character" w:customStyle="1" w:styleId="A30">
    <w:name w:val="A30"/>
    <w:uiPriority w:val="99"/>
    <w:rsid w:val="00644593"/>
    <w:rPr>
      <w:rFonts w:cs="MHeiHK-Light"/>
      <w:color w:val="211D1E"/>
      <w:sz w:val="21"/>
      <w:szCs w:val="21"/>
    </w:rPr>
  </w:style>
  <w:style w:type="paragraph" w:customStyle="1" w:styleId="Pa11">
    <w:name w:val="Pa11"/>
    <w:basedOn w:val="a"/>
    <w:next w:val="a"/>
    <w:uiPriority w:val="99"/>
    <w:rsid w:val="00644593"/>
    <w:pPr>
      <w:widowControl w:val="0"/>
      <w:autoSpaceDE w:val="0"/>
      <w:autoSpaceDN w:val="0"/>
      <w:adjustRightInd w:val="0"/>
      <w:spacing w:line="175" w:lineRule="atLeast"/>
    </w:pPr>
    <w:rPr>
      <w:rFonts w:ascii="MHeiHK-Light" w:hAnsi="MHeiHK-Light"/>
      <w:sz w:val="24"/>
      <w:szCs w:val="24"/>
    </w:rPr>
  </w:style>
  <w:style w:type="character" w:styleId="a4">
    <w:name w:val="Hyperlink"/>
    <w:basedOn w:val="a0"/>
    <w:uiPriority w:val="99"/>
    <w:unhideWhenUsed/>
    <w:rsid w:val="000E3D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DE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54015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223A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F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0836"/>
    <w:rPr>
      <w:rFonts w:ascii="Arial" w:hAnsi="Arial" w:cs="Arial"/>
      <w:kern w:val="0"/>
      <w:sz w:val="20"/>
      <w:szCs w:val="20"/>
      <w14:ligatures w14:val="none"/>
    </w:rPr>
  </w:style>
  <w:style w:type="paragraph" w:styleId="a9">
    <w:name w:val="footer"/>
    <w:basedOn w:val="a"/>
    <w:link w:val="aa"/>
    <w:uiPriority w:val="99"/>
    <w:unhideWhenUsed/>
    <w:rsid w:val="006F0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0836"/>
    <w:rPr>
      <w:rFonts w:ascii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To</dc:creator>
  <cp:keywords/>
  <dc:description/>
  <cp:lastModifiedBy>Deborah To</cp:lastModifiedBy>
  <cp:revision>36</cp:revision>
  <dcterms:created xsi:type="dcterms:W3CDTF">2024-08-06T03:34:00Z</dcterms:created>
  <dcterms:modified xsi:type="dcterms:W3CDTF">2025-01-27T02:08:00Z</dcterms:modified>
</cp:coreProperties>
</file>